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8049" w14:textId="4B28DC64" w:rsidR="00714F3D" w:rsidRDefault="00A059E3">
      <w:r>
        <w:rPr>
          <w:noProof/>
        </w:rPr>
        <w:drawing>
          <wp:inline distT="0" distB="0" distL="0" distR="0" wp14:anchorId="51908FCB" wp14:editId="3E793667">
            <wp:extent cx="5727700" cy="3816350"/>
            <wp:effectExtent l="0" t="0" r="0" b="6350"/>
            <wp:docPr id="1" name="Picture 1" descr="A group of people standing in front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186.JPG"/>
                    <pic:cNvPicPr/>
                  </pic:nvPicPr>
                  <pic:blipFill>
                    <a:blip r:embed="rId4">
                      <a:extLst>
                        <a:ext uri="{28A0092B-C50C-407E-A947-70E740481C1C}">
                          <a14:useLocalDpi xmlns:a14="http://schemas.microsoft.com/office/drawing/2010/main" val="0"/>
                        </a:ext>
                      </a:extLst>
                    </a:blip>
                    <a:stretch>
                      <a:fillRect/>
                    </a:stretch>
                  </pic:blipFill>
                  <pic:spPr>
                    <a:xfrm>
                      <a:off x="0" y="0"/>
                      <a:ext cx="5727700" cy="3816350"/>
                    </a:xfrm>
                    <a:prstGeom prst="rect">
                      <a:avLst/>
                    </a:prstGeom>
                  </pic:spPr>
                </pic:pic>
              </a:graphicData>
            </a:graphic>
          </wp:inline>
        </w:drawing>
      </w:r>
    </w:p>
    <w:p w14:paraId="799BD366" w14:textId="6A09DF8C" w:rsidR="00A059E3" w:rsidRPr="00A059E3" w:rsidRDefault="00A059E3">
      <w:pPr>
        <w:rPr>
          <w:b/>
          <w:bCs/>
        </w:rPr>
      </w:pPr>
    </w:p>
    <w:p w14:paraId="17D1E27E" w14:textId="76837749" w:rsidR="00A059E3" w:rsidRPr="00A059E3" w:rsidRDefault="00BD7243">
      <w:pPr>
        <w:rPr>
          <w:b/>
          <w:bCs/>
        </w:rPr>
      </w:pPr>
      <w:r>
        <w:rPr>
          <w:b/>
          <w:bCs/>
        </w:rPr>
        <w:t>Clean-Up Drive and ‘</w:t>
      </w:r>
      <w:r w:rsidR="00A059E3" w:rsidRPr="00A059E3">
        <w:rPr>
          <w:b/>
          <w:bCs/>
        </w:rPr>
        <w:t xml:space="preserve">For </w:t>
      </w:r>
      <w:r w:rsidR="00A059E3">
        <w:rPr>
          <w:b/>
          <w:bCs/>
        </w:rPr>
        <w:t xml:space="preserve">Our </w:t>
      </w:r>
      <w:r w:rsidR="00A059E3" w:rsidRPr="00A059E3">
        <w:rPr>
          <w:b/>
          <w:bCs/>
        </w:rPr>
        <w:t>Emirates We Plant</w:t>
      </w:r>
      <w:r>
        <w:rPr>
          <w:b/>
          <w:bCs/>
        </w:rPr>
        <w:t>’</w:t>
      </w:r>
    </w:p>
    <w:p w14:paraId="3D8C4AFF" w14:textId="4A25E5A5" w:rsidR="00A059E3" w:rsidRDefault="00A059E3"/>
    <w:p w14:paraId="0D59DE34" w14:textId="77777777" w:rsidR="00C655F8" w:rsidRDefault="00A059E3">
      <w:r>
        <w:t xml:space="preserve">As an avid supporter of environmental best practices and sustainability initiatives, Azizi Developments was delighted to play its part in preserving the UAE’s ecosystem, contributing to the Emirates Environmental Group’s waste collection and indigenous tree planting efforts. </w:t>
      </w:r>
    </w:p>
    <w:p w14:paraId="7179CA0B" w14:textId="2C842B0D" w:rsidR="00C655F8" w:rsidRDefault="00C655F8"/>
    <w:p w14:paraId="65744B31" w14:textId="533FD334" w:rsidR="00BD7243" w:rsidRPr="00BD7243" w:rsidRDefault="00BD7243">
      <w:pPr>
        <w:rPr>
          <w:b/>
          <w:bCs/>
          <w:i/>
          <w:iCs/>
          <w:sz w:val="20"/>
          <w:szCs w:val="20"/>
        </w:rPr>
      </w:pPr>
      <w:r w:rsidRPr="00BD7243">
        <w:rPr>
          <w:b/>
          <w:bCs/>
          <w:i/>
          <w:iCs/>
          <w:sz w:val="20"/>
          <w:szCs w:val="20"/>
        </w:rPr>
        <w:t>Clean-Up Drive</w:t>
      </w:r>
    </w:p>
    <w:p w14:paraId="5FBC8029" w14:textId="4217959F" w:rsidR="00C655F8" w:rsidRDefault="00BD7243">
      <w:r>
        <w:t>A</w:t>
      </w:r>
      <w:r w:rsidR="00A059E3">
        <w:t xml:space="preserve"> team of 50 </w:t>
      </w:r>
      <w:r>
        <w:t>of Azizi</w:t>
      </w:r>
      <w:r w:rsidR="00A059E3">
        <w:t xml:space="preserve"> </w:t>
      </w:r>
      <w:r>
        <w:t xml:space="preserve">Developments’ </w:t>
      </w:r>
      <w:r w:rsidR="00A059E3">
        <w:t>employees participate</w:t>
      </w:r>
      <w:r>
        <w:t>d</w:t>
      </w:r>
      <w:r w:rsidR="00A059E3">
        <w:t xml:space="preserve"> in a clean-up drive, helping to clean 18 </w:t>
      </w:r>
      <w:proofErr w:type="spellStart"/>
      <w:r w:rsidR="00A059E3">
        <w:t>sq</w:t>
      </w:r>
      <w:proofErr w:type="spellEnd"/>
      <w:r w:rsidR="00A059E3">
        <w:t xml:space="preserve"> km of land and remove 12.5 tons of waste. With this movement not just being about cleaning up, but also about raising global awareness and implementing lasting changes to end the global waste epidemic, Azizi is taking concrete steps to educate its employees on how they can best reduce waste. </w:t>
      </w:r>
    </w:p>
    <w:p w14:paraId="1AC1E743" w14:textId="07442D18" w:rsidR="00C655F8" w:rsidRDefault="00C655F8"/>
    <w:p w14:paraId="5D82B59A" w14:textId="7A7DC483" w:rsidR="00BD7243" w:rsidRPr="00BD7243" w:rsidRDefault="00BD7243">
      <w:pPr>
        <w:rPr>
          <w:b/>
          <w:bCs/>
          <w:i/>
          <w:iCs/>
          <w:sz w:val="20"/>
          <w:szCs w:val="20"/>
        </w:rPr>
      </w:pPr>
      <w:r w:rsidRPr="00BD7243">
        <w:rPr>
          <w:b/>
          <w:bCs/>
          <w:i/>
          <w:iCs/>
          <w:sz w:val="20"/>
          <w:szCs w:val="20"/>
        </w:rPr>
        <w:t>For Our Emirates We Plant</w:t>
      </w:r>
    </w:p>
    <w:p w14:paraId="2AE7C229" w14:textId="675B8D34" w:rsidR="00A059E3" w:rsidRDefault="00BD7243">
      <w:r>
        <w:t>Azizi also participated in t</w:t>
      </w:r>
      <w:r w:rsidR="00A059E3">
        <w:t xml:space="preserve">he annual </w:t>
      </w:r>
      <w:r w:rsidR="00A059E3" w:rsidRPr="00A059E3">
        <w:t>“For Our Emirates We Plant”</w:t>
      </w:r>
      <w:r w:rsidR="00A059E3">
        <w:t xml:space="preserve"> initiative</w:t>
      </w:r>
      <w:r>
        <w:t>,</w:t>
      </w:r>
      <w:r w:rsidR="00C655F8">
        <w:t xml:space="preserve"> </w:t>
      </w:r>
      <w:r w:rsidR="00A059E3">
        <w:t>organised</w:t>
      </w:r>
      <w:r w:rsidR="00A059E3" w:rsidRPr="00A059E3">
        <w:t xml:space="preserve"> under the kind patronage and presence of H. E. Engr. Sheikh Salem Bin Sultan Bin </w:t>
      </w:r>
      <w:proofErr w:type="spellStart"/>
      <w:r w:rsidR="00A059E3" w:rsidRPr="00A059E3">
        <w:t>Saqr</w:t>
      </w:r>
      <w:proofErr w:type="spellEnd"/>
      <w:r w:rsidR="00A059E3" w:rsidRPr="00A059E3">
        <w:t xml:space="preserve"> Al-</w:t>
      </w:r>
      <w:proofErr w:type="spellStart"/>
      <w:r w:rsidR="00A059E3" w:rsidRPr="00A059E3">
        <w:t>Qasimi</w:t>
      </w:r>
      <w:proofErr w:type="spellEnd"/>
      <w:r w:rsidR="00A059E3" w:rsidRPr="00A059E3">
        <w:t xml:space="preserve">, member of the Executive Council of the Government of Ras Al-Khaimah and Chairman of the Department of Civil Aviation, Government of Ras Al </w:t>
      </w:r>
      <w:proofErr w:type="spellStart"/>
      <w:r w:rsidR="00A059E3" w:rsidRPr="00A059E3">
        <w:t>Kahimah</w:t>
      </w:r>
      <w:proofErr w:type="spellEnd"/>
      <w:r w:rsidR="00C655F8">
        <w:t>,</w:t>
      </w:r>
      <w:r w:rsidR="00A059E3" w:rsidRPr="00A059E3">
        <w:t xml:space="preserve"> at a beautiful Sidra nature reserve in Al </w:t>
      </w:r>
      <w:proofErr w:type="spellStart"/>
      <w:r w:rsidR="00A059E3" w:rsidRPr="00A059E3">
        <w:t>Minei</w:t>
      </w:r>
      <w:proofErr w:type="spellEnd"/>
      <w:r w:rsidR="00A059E3" w:rsidRPr="00A059E3">
        <w:t xml:space="preserve"> area</w:t>
      </w:r>
      <w:r w:rsidR="00C655F8">
        <w:t>. A</w:t>
      </w:r>
      <w:r w:rsidR="00A059E3" w:rsidRPr="00A059E3">
        <w:t xml:space="preserve"> second tree planting took place in the Emirate of Dubai at the famous Al </w:t>
      </w:r>
      <w:proofErr w:type="spellStart"/>
      <w:r w:rsidR="00A059E3" w:rsidRPr="00A059E3">
        <w:t>Qudra</w:t>
      </w:r>
      <w:proofErr w:type="spellEnd"/>
      <w:r w:rsidR="00A059E3" w:rsidRPr="00A059E3">
        <w:t xml:space="preserve"> Lakes</w:t>
      </w:r>
      <w:r>
        <w:t>, in which Azizi Developments participated</w:t>
      </w:r>
      <w:r w:rsidR="00A059E3" w:rsidRPr="00A059E3">
        <w:t>. During the event, environmental enthusiasts representing different sectors of society – government</w:t>
      </w:r>
      <w:r w:rsidR="00C655F8">
        <w:t xml:space="preserve"> and</w:t>
      </w:r>
      <w:r w:rsidR="00A059E3" w:rsidRPr="00A059E3">
        <w:t xml:space="preserve"> private entities, academic institutions, VIPs and students from all over the UAE –</w:t>
      </w:r>
      <w:r w:rsidR="00C655F8">
        <w:t xml:space="preserve"> </w:t>
      </w:r>
      <w:r w:rsidR="00A059E3" w:rsidRPr="00A059E3">
        <w:t xml:space="preserve">planted </w:t>
      </w:r>
      <w:r w:rsidR="00C655F8">
        <w:t xml:space="preserve">a </w:t>
      </w:r>
      <w:r w:rsidR="00A059E3" w:rsidRPr="00A059E3">
        <w:t xml:space="preserve">total of 1,747 indigenous Sidra and </w:t>
      </w:r>
      <w:proofErr w:type="spellStart"/>
      <w:r w:rsidR="00A059E3" w:rsidRPr="00A059E3">
        <w:t>Ghaf</w:t>
      </w:r>
      <w:proofErr w:type="spellEnd"/>
      <w:r w:rsidR="00A059E3" w:rsidRPr="00A059E3">
        <w:t xml:space="preserve"> trees across the two sites. These trees</w:t>
      </w:r>
      <w:r w:rsidR="00C655F8">
        <w:t>,</w:t>
      </w:r>
      <w:r w:rsidR="00A059E3" w:rsidRPr="00A059E3">
        <w:t xml:space="preserve"> on maturity in 5-7 years</w:t>
      </w:r>
      <w:r w:rsidR="00C655F8">
        <w:t>,</w:t>
      </w:r>
      <w:r w:rsidR="00A059E3" w:rsidRPr="00A059E3">
        <w:t xml:space="preserve"> will help mitigate more than 37 MT of </w:t>
      </w:r>
      <w:r w:rsidR="00C655F8">
        <w:rPr>
          <w:rFonts w:cs="Calibri"/>
        </w:rPr>
        <w:t>CO</w:t>
      </w:r>
      <w:r w:rsidR="00C655F8" w:rsidRPr="007B07AC">
        <w:rPr>
          <w:rFonts w:cs="Calibri"/>
          <w:vertAlign w:val="subscript"/>
        </w:rPr>
        <w:t>2</w:t>
      </w:r>
      <w:r w:rsidR="00A059E3" w:rsidRPr="00A059E3">
        <w:t xml:space="preserve"> emissions annually.</w:t>
      </w:r>
      <w:bookmarkStart w:id="0" w:name="_GoBack"/>
      <w:bookmarkEnd w:id="0"/>
    </w:p>
    <w:sectPr w:rsidR="00A059E3" w:rsidSect="00086A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E3"/>
    <w:rsid w:val="00086A96"/>
    <w:rsid w:val="00257062"/>
    <w:rsid w:val="00831986"/>
    <w:rsid w:val="00A059E3"/>
    <w:rsid w:val="00BD7243"/>
    <w:rsid w:val="00C26ACA"/>
    <w:rsid w:val="00C65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76BF4F"/>
  <w15:chartTrackingRefBased/>
  <w15:docId w15:val="{4DA37091-CACC-0D4E-AEBE-E23BBA2E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 H. G. Raab</dc:creator>
  <cp:keywords/>
  <dc:description/>
  <cp:lastModifiedBy>Tizian H. G. Raab</cp:lastModifiedBy>
  <cp:revision>2</cp:revision>
  <dcterms:created xsi:type="dcterms:W3CDTF">2019-12-23T06:22:00Z</dcterms:created>
  <dcterms:modified xsi:type="dcterms:W3CDTF">2019-12-23T09:49:00Z</dcterms:modified>
</cp:coreProperties>
</file>